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77" w:rsidRDefault="00430977" w:rsidP="00E622D8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-366395</wp:posOffset>
            </wp:positionV>
            <wp:extent cx="847725" cy="914400"/>
            <wp:effectExtent l="19050" t="0" r="9525" b="0"/>
            <wp:wrapNone/>
            <wp:docPr id="1" name="Image 0" descr="Logo_SFAP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FAP_f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2D8" w:rsidRDefault="00E622D8" w:rsidP="00E622D8">
      <w:pPr>
        <w:pStyle w:val="Titre1"/>
      </w:pPr>
      <w:r>
        <w:t xml:space="preserve">Questionnaire pour les personnes en deuil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Vous êtes : *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2" type="#_x0000_t75" style="width:20.25pt;height:18pt" o:ole="">
            <v:imagedata r:id="rId5" o:title=""/>
          </v:shape>
          <w:control r:id="rId6" w:name="DefaultOcxName" w:shapeid="_x0000_i131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Un homme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11" type="#_x0000_t75" style="width:20.25pt;height:18pt" o:ole="">
            <v:imagedata r:id="rId5" o:title=""/>
          </v:shape>
          <w:control r:id="rId7" w:name="DefaultOcxName1" w:shapeid="_x0000_i1311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Une femme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Quel âge avez-vous ? *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10" type="#_x0000_t75" style="width:20.25pt;height:18pt" o:ole="">
            <v:imagedata r:id="rId5" o:title=""/>
          </v:shape>
          <w:control r:id="rId8" w:name="DefaultOcxName2" w:shapeid="_x0000_i131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Moins de 18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9" type="#_x0000_t75" style="width:20.25pt;height:18pt" o:ole="">
            <v:imagedata r:id="rId5" o:title=""/>
          </v:shape>
          <w:control r:id="rId9" w:name="DefaultOcxName3" w:shapeid="_x0000_i1309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De 19 à 25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8" type="#_x0000_t75" style="width:20.25pt;height:18pt" o:ole="">
            <v:imagedata r:id="rId5" o:title=""/>
          </v:shape>
          <w:control r:id="rId10" w:name="DefaultOcxName4" w:shapeid="_x0000_i1308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De 26 à 35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7" type="#_x0000_t75" style="width:20.25pt;height:18pt" o:ole="">
            <v:imagedata r:id="rId5" o:title=""/>
          </v:shape>
          <w:control r:id="rId11" w:name="DefaultOcxName5" w:shapeid="_x0000_i1307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De 36 à 50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6" type="#_x0000_t75" style="width:20.25pt;height:18pt" o:ole="">
            <v:imagedata r:id="rId5" o:title=""/>
          </v:shape>
          <w:control r:id="rId12" w:name="DefaultOcxName6" w:shapeid="_x0000_i1306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De 51 à 65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5" type="#_x0000_t75" style="width:20.25pt;height:18pt" o:ole="">
            <v:imagedata r:id="rId5" o:title=""/>
          </v:shape>
          <w:control r:id="rId13" w:name="DefaultOcxName7" w:shapeid="_x0000_i1305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Plus de 65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Quelle est votre situation professionnelle ? *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4" type="#_x0000_t75" style="width:20.25pt;height:18pt" o:ole="">
            <v:imagedata r:id="rId5" o:title=""/>
          </v:shape>
          <w:control r:id="rId14" w:name="DefaultOcxName8" w:shapeid="_x0000_i1304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Salarié ou indépendant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3" type="#_x0000_t75" style="width:20.25pt;height:18pt" o:ole="">
            <v:imagedata r:id="rId5" o:title=""/>
          </v:shape>
          <w:control r:id="rId15" w:name="DefaultOcxName9" w:shapeid="_x0000_i1303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Demandeur d'emploi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2" type="#_x0000_t75" style="width:20.25pt;height:18pt" o:ole="">
            <v:imagedata r:id="rId5" o:title=""/>
          </v:shape>
          <w:control r:id="rId16" w:name="DefaultOcxName10" w:shapeid="_x0000_i130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Sans activité professionnelle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1" type="#_x0000_t75" style="width:20.25pt;height:18pt" o:ole="">
            <v:imagedata r:id="rId5" o:title=""/>
          </v:shape>
          <w:control r:id="rId17" w:name="DefaultOcxName11" w:shapeid="_x0000_i1301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Arrêt maladie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300" type="#_x0000_t75" style="width:20.25pt;height:18pt" o:ole="">
            <v:imagedata r:id="rId5" o:title=""/>
          </v:shape>
          <w:control r:id="rId18" w:name="DefaultOcxName12" w:shapeid="_x0000_i130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Invalidité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9" type="#_x0000_t75" style="width:20.25pt;height:18pt" o:ole="">
            <v:imagedata r:id="rId5" o:title=""/>
          </v:shape>
          <w:control r:id="rId19" w:name="DefaultOcxName13" w:shapeid="_x0000_i1299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Retraité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8" type="#_x0000_t75" style="width:20.25pt;height:18pt" o:ole="">
            <v:imagedata r:id="rId5" o:title=""/>
          </v:shape>
          <w:control r:id="rId20" w:name="DefaultOcxName14" w:shapeid="_x0000_i1298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Etudiant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7" type="#_x0000_t75" style="width:20.25pt;height:18pt" o:ole="">
            <v:imagedata r:id="rId5" o:title=""/>
          </v:shape>
          <w:control r:id="rId21" w:name="DefaultOcxName15" w:shapeid="_x0000_i1297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Lycéen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6" type="#_x0000_t75" style="width:20.25pt;height:18pt" o:ole="">
            <v:imagedata r:id="rId5" o:title=""/>
          </v:shape>
          <w:control r:id="rId22" w:name="DefaultOcxName16" w:shapeid="_x0000_i1296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Collégien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Avez-vous des enfants *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5" type="#_x0000_t75" style="width:20.25pt;height:18pt" o:ole="">
            <v:imagedata r:id="rId5" o:title=""/>
          </v:shape>
          <w:control r:id="rId23" w:name="DefaultOcxName17" w:shapeid="_x0000_i1295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Oui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4" type="#_x0000_t75" style="width:20.25pt;height:18pt" o:ole="">
            <v:imagedata r:id="rId5" o:title=""/>
          </v:shape>
          <w:control r:id="rId24" w:name="DefaultOcxName18" w:shapeid="_x0000_i1294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Non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Vous recevez ce questionnaire suite au décès de votre </w:t>
      </w:r>
      <w:proofErr w:type="gramStart"/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>:  *</w:t>
      </w:r>
      <w:proofErr w:type="gramEnd"/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3" type="#_x0000_t75" style="width:20.25pt;height:18pt" o:ole="">
            <v:imagedata r:id="rId5" o:title=""/>
          </v:shape>
          <w:control r:id="rId25" w:name="DefaultOcxName19" w:shapeid="_x0000_i1293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Conjoint(e) ou concubin(e)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2" type="#_x0000_t75" style="width:20.25pt;height:18pt" o:ole="">
            <v:imagedata r:id="rId5" o:title=""/>
          </v:shape>
          <w:control r:id="rId26" w:name="DefaultOcxName20" w:shapeid="_x0000_i129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Ex-conjoint(e)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lastRenderedPageBreak/>
        <w:object w:dxaOrig="1440" w:dyaOrig="1440">
          <v:shape id="_x0000_i1291" type="#_x0000_t75" style="width:20.25pt;height:18pt" o:ole="">
            <v:imagedata r:id="rId5" o:title=""/>
          </v:shape>
          <w:control r:id="rId27" w:name="DefaultOcxName21" w:shapeid="_x0000_i1291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Mère/Père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90" type="#_x0000_t75" style="width:20.25pt;height:18pt" o:ole="">
            <v:imagedata r:id="rId5" o:title=""/>
          </v:shape>
          <w:control r:id="rId28" w:name="DefaultOcxName22" w:shapeid="_x0000_i129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Fille/Fils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9" type="#_x0000_t75" style="width:20.25pt;height:18pt" o:ole="">
            <v:imagedata r:id="rId5" o:title=""/>
          </v:shape>
          <w:control r:id="rId29" w:name="DefaultOcxName23" w:shapeid="_x0000_i1289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Petite-fille/Petit-fils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8" type="#_x0000_t75" style="width:20.25pt;height:18pt" o:ole="">
            <v:imagedata r:id="rId5" o:title=""/>
          </v:shape>
          <w:control r:id="rId30" w:name="DefaultOcxName24" w:shapeid="_x0000_i1288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Sœur/Frère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7" type="#_x0000_t75" style="width:20.25pt;height:18pt" o:ole="">
            <v:imagedata r:id="rId5" o:title=""/>
          </v:shape>
          <w:control r:id="rId31" w:name="DefaultOcxName25" w:shapeid="_x0000_i1287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Grand-mère/Grand-père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6" type="#_x0000_t75" style="width:20.25pt;height:18pt" o:ole="">
            <v:imagedata r:id="rId5" o:title=""/>
          </v:shape>
          <w:control r:id="rId32" w:name="DefaultOcxName26" w:shapeid="_x0000_i1286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Ami(e)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5" type="#_x0000_t75" style="width:20.25pt;height:18pt" o:ole="">
            <v:imagedata r:id="rId5" o:title=""/>
          </v:shape>
          <w:control r:id="rId33" w:name="DefaultOcxName27" w:shapeid="_x0000_i1285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Autre, précisez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Quel âge avait votre proche décédé ? *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4" type="#_x0000_t75" style="width:20.25pt;height:18pt" o:ole="">
            <v:imagedata r:id="rId5" o:title=""/>
          </v:shape>
          <w:control r:id="rId34" w:name="DefaultOcxName28" w:shapeid="_x0000_i1284"/>
        </w:object>
      </w:r>
      <w:r>
        <w:rPr>
          <w:rFonts w:ascii="Arial" w:eastAsia="Times New Roman" w:hAnsi="Arial" w:cs="Arial"/>
          <w:sz w:val="24"/>
          <w:szCs w:val="24"/>
          <w:lang w:eastAsia="fr-FR"/>
        </w:rPr>
        <w:t>Dé</w: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cès in utero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3" type="#_x0000_t75" style="width:20.25pt;height:18pt" o:ole="">
            <v:imagedata r:id="rId5" o:title=""/>
          </v:shape>
          <w:control r:id="rId35" w:name="DefaultOcxName29" w:shapeid="_x0000_i1283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Moins de 3 mois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2" type="#_x0000_t75" style="width:20.25pt;height:18pt" o:ole="">
            <v:imagedata r:id="rId5" o:title=""/>
          </v:shape>
          <w:control r:id="rId36" w:name="DefaultOcxName30" w:shapeid="_x0000_i128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Moins d'un an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1" type="#_x0000_t75" style="width:20.25pt;height:18pt" o:ole="">
            <v:imagedata r:id="rId5" o:title=""/>
          </v:shape>
          <w:control r:id="rId37" w:name="DefaultOcxName31" w:shapeid="_x0000_i1281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1 an à 11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80" type="#_x0000_t75" style="width:20.25pt;height:18pt" o:ole="">
            <v:imagedata r:id="rId5" o:title=""/>
          </v:shape>
          <w:control r:id="rId38" w:name="DefaultOcxName32" w:shapeid="_x0000_i128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12 ans à 18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9" type="#_x0000_t75" style="width:20.25pt;height:18pt" o:ole="">
            <v:imagedata r:id="rId5" o:title=""/>
          </v:shape>
          <w:control r:id="rId39" w:name="DefaultOcxName33" w:shapeid="_x0000_i1279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19 ans à 25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8" type="#_x0000_t75" style="width:20.25pt;height:18pt" o:ole="">
            <v:imagedata r:id="rId5" o:title=""/>
          </v:shape>
          <w:control r:id="rId40" w:name="DefaultOcxName34" w:shapeid="_x0000_i1278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26 ans à 35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7" type="#_x0000_t75" style="width:20.25pt;height:18pt" o:ole="">
            <v:imagedata r:id="rId5" o:title=""/>
          </v:shape>
          <w:control r:id="rId41" w:name="DefaultOcxName35" w:shapeid="_x0000_i1277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36 ans à 55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6" type="#_x0000_t75" style="width:20.25pt;height:18pt" o:ole="">
            <v:imagedata r:id="rId5" o:title=""/>
          </v:shape>
          <w:control r:id="rId42" w:name="DefaultOcxName36" w:shapeid="_x0000_i1276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56 ans à 64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5" type="#_x0000_t75" style="width:20.25pt;height:18pt" o:ole="">
            <v:imagedata r:id="rId5" o:title=""/>
          </v:shape>
          <w:control r:id="rId43" w:name="DefaultOcxName37" w:shapeid="_x0000_i1275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Plus de 65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Depuis combien de temps est-il décédé ? *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4" type="#_x0000_t75" style="width:20.25pt;height:18pt" o:ole="">
            <v:imagedata r:id="rId5" o:title=""/>
          </v:shape>
          <w:control r:id="rId44" w:name="DefaultOcxName38" w:shapeid="_x0000_i1274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Moins de 15 jours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3" type="#_x0000_t75" style="width:20.25pt;height:18pt" o:ole="">
            <v:imagedata r:id="rId5" o:title=""/>
          </v:shape>
          <w:control r:id="rId45" w:name="DefaultOcxName39" w:shapeid="_x0000_i1273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Entre 15 jours et 6 mois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2" type="#_x0000_t75" style="width:20.25pt;height:18pt" o:ole="">
            <v:imagedata r:id="rId5" o:title=""/>
          </v:shape>
          <w:control r:id="rId46" w:name="DefaultOcxName40" w:shapeid="_x0000_i127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Plus de 6 mois à 1 an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1" type="#_x0000_t75" style="width:20.25pt;height:18pt" o:ole="">
            <v:imagedata r:id="rId5" o:title=""/>
          </v:shape>
          <w:control r:id="rId47" w:name="DefaultOcxName41" w:shapeid="_x0000_i1271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Plus d'un an à 2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70" type="#_x0000_t75" style="width:20.25pt;height:18pt" o:ole="">
            <v:imagedata r:id="rId5" o:title=""/>
          </v:shape>
          <w:control r:id="rId48" w:name="DefaultOcxName42" w:shapeid="_x0000_i127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Plus de 2 ans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Quelle est la cause de son décès ? *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9" type="#_x0000_t75" style="width:20.25pt;height:18pt" o:ole="">
            <v:imagedata r:id="rId5" o:title=""/>
          </v:shape>
          <w:control r:id="rId49" w:name="DefaultOcxName43" w:shapeid="_x0000_i1269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Maladie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8" type="#_x0000_t75" style="width:20.25pt;height:18pt" o:ole="">
            <v:imagedata r:id="rId5" o:title=""/>
          </v:shape>
          <w:control r:id="rId50" w:name="DefaultOcxName44" w:shapeid="_x0000_i1268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Suicide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7" type="#_x0000_t75" style="width:20.25pt;height:18pt" o:ole="">
            <v:imagedata r:id="rId5" o:title=""/>
          </v:shape>
          <w:control r:id="rId51" w:name="DefaultOcxName45" w:shapeid="_x0000_i1267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Accident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6" type="#_x0000_t75" style="width:20.25pt;height:18pt" o:ole="">
            <v:imagedata r:id="rId5" o:title=""/>
          </v:shape>
          <w:control r:id="rId52" w:name="DefaultOcxName46" w:shapeid="_x0000_i1266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Vieillesse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5" type="#_x0000_t75" style="width:20.25pt;height:18pt" o:ole="">
            <v:imagedata r:id="rId5" o:title=""/>
          </v:shape>
          <w:control r:id="rId53" w:name="DefaultOcxName47" w:shapeid="_x0000_i1265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Crime/agression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4" type="#_x0000_t75" style="width:20.25pt;height:18pt" o:ole="">
            <v:imagedata r:id="rId5" o:title=""/>
          </v:shape>
          <w:control r:id="rId54" w:name="DefaultOcxName48" w:shapeid="_x0000_i1264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Décès néonatal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3" type="#_x0000_t75" style="width:20.25pt;height:18pt" o:ole="">
            <v:imagedata r:id="rId5" o:title=""/>
          </v:shape>
          <w:control r:id="rId55" w:name="DefaultOcxName49" w:shapeid="_x0000_i1263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Cause inconnue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2" type="#_x0000_t75" style="width:20.25pt;height:18pt" o:ole="">
            <v:imagedata r:id="rId5" o:title=""/>
          </v:shape>
          <w:control r:id="rId56" w:name="DefaultOcxName50" w:shapeid="_x0000_i126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Autre, précisez :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Pour vous qu'est ce que le deuil ?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1" type="#_x0000_t75" style="width:249pt;height:71.25pt" o:ole="">
            <v:imagedata r:id="rId57" o:title=""/>
          </v:shape>
          <w:control r:id="rId58" w:name="DefaultOcxName51" w:shapeid="_x0000_i1261"/>
        </w:objec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Connaissez-vous les étapes du deuil ?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60" type="#_x0000_t75" style="width:20.25pt;height:18pt" o:ole="">
            <v:imagedata r:id="rId5" o:title=""/>
          </v:shape>
          <w:control r:id="rId59" w:name="DefaultOcxName52" w:shapeid="_x0000_i126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Oui tout à fait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9" type="#_x0000_t75" style="width:20.25pt;height:18pt" o:ole="">
            <v:imagedata r:id="rId5" o:title=""/>
          </v:shape>
          <w:control r:id="rId60" w:name="DefaultOcxName53" w:shapeid="_x0000_i1259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Oui à peu près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8" type="#_x0000_t75" style="width:20.25pt;height:18pt" o:ole="">
            <v:imagedata r:id="rId5" o:title=""/>
          </v:shape>
          <w:control r:id="rId61" w:name="DefaultOcxName54" w:shapeid="_x0000_i1258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Non pas vraiment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7" type="#_x0000_t75" style="width:20.25pt;height:18pt" o:ole="">
            <v:imagedata r:id="rId5" o:title=""/>
          </v:shape>
          <w:control r:id="rId62" w:name="DefaultOcxName55" w:shapeid="_x0000_i1257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Non pas du tout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Quelle(s) difficulté(s) éprouvez-vous depuis son décès ?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6" type="#_x0000_t75" style="width:20.25pt;height:18pt" o:ole="">
            <v:imagedata r:id="rId63" o:title=""/>
          </v:shape>
          <w:control r:id="rId64" w:name="DefaultOcxName56" w:shapeid="_x0000_i1256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Isolement, repli sur soi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5" type="#_x0000_t75" style="width:20.25pt;height:18pt" o:ole="">
            <v:imagedata r:id="rId63" o:title=""/>
          </v:shape>
          <w:control r:id="rId65" w:name="DefaultOcxName57" w:shapeid="_x0000_i1255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Difficultés pour reprendre votre (ou un) emploi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4" type="#_x0000_t75" style="width:20.25pt;height:18pt" o:ole="">
            <v:imagedata r:id="rId63" o:title=""/>
          </v:shape>
          <w:control r:id="rId66" w:name="DefaultOcxName58" w:shapeid="_x0000_i1254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Difficultés financières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3" type="#_x0000_t75" style="width:20.25pt;height:18pt" o:ole="">
            <v:imagedata r:id="rId63" o:title=""/>
          </v:shape>
          <w:control r:id="rId67" w:name="DefaultOcxName59" w:shapeid="_x0000_i1253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Problème de logement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2" type="#_x0000_t75" style="width:20.25pt;height:18pt" o:ole="">
            <v:imagedata r:id="rId63" o:title=""/>
          </v:shape>
          <w:control r:id="rId68" w:name="DefaultOcxName60" w:shapeid="_x0000_i125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Difficultés scolaires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1" type="#_x0000_t75" style="width:20.25pt;height:18pt" o:ole="">
            <v:imagedata r:id="rId63" o:title=""/>
          </v:shape>
          <w:control r:id="rId69" w:name="DefaultOcxName61" w:shapeid="_x0000_i1251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Relations familiales difficiles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50" type="#_x0000_t75" style="width:20.25pt;height:18pt" o:ole="">
            <v:imagedata r:id="rId63" o:title=""/>
          </v:shape>
          <w:control r:id="rId70" w:name="DefaultOcxName62" w:shapeid="_x0000_i125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Problème de santé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9" type="#_x0000_t75" style="width:20.25pt;height:18pt" o:ole="">
            <v:imagedata r:id="rId63" o:title=""/>
          </v:shape>
          <w:control r:id="rId71" w:name="DefaultOcxName63" w:shapeid="_x0000_i1249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Tristesse majeure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8" type="#_x0000_t75" style="width:20.25pt;height:18pt" o:ole="">
            <v:imagedata r:id="rId63" o:title=""/>
          </v:shape>
          <w:control r:id="rId72" w:name="DefaultOcxName64" w:shapeid="_x0000_i1248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Addiction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7" type="#_x0000_t75" style="width:20.25pt;height:18pt" o:ole="">
            <v:imagedata r:id="rId63" o:title=""/>
          </v:shape>
          <w:control r:id="rId73" w:name="DefaultOcxName65" w:shapeid="_x0000_i1247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Dépression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6" type="#_x0000_t75" style="width:20.25pt;height:18pt" o:ole="">
            <v:imagedata r:id="rId63" o:title=""/>
          </v:shape>
          <w:control r:id="rId74" w:name="DefaultOcxName66" w:shapeid="_x0000_i1246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Idées suicidaires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5" type="#_x0000_t75" style="width:20.25pt;height:18pt" o:ole="">
            <v:imagedata r:id="rId63" o:title=""/>
          </v:shape>
          <w:control r:id="rId75" w:name="DefaultOcxName67" w:shapeid="_x0000_i1245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Trouble du sommeil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4" type="#_x0000_t75" style="width:20.25pt;height:18pt" o:ole="">
            <v:imagedata r:id="rId63" o:title=""/>
          </v:shape>
          <w:control r:id="rId76" w:name="DefaultOcxName68" w:shapeid="_x0000_i1244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Trouble de l'appétit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3" type="#_x0000_t75" style="width:20.25pt;height:18pt" o:ole="">
            <v:imagedata r:id="rId63" o:title=""/>
          </v:shape>
          <w:control r:id="rId77" w:name="DefaultOcxName69" w:shapeid="_x0000_i1243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Réactivation de deuil(s) antérieur(s)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2" type="#_x0000_t75" style="width:20.25pt;height:18pt" o:ole="">
            <v:imagedata r:id="rId63" o:title=""/>
          </v:shape>
          <w:control r:id="rId78" w:name="DefaultOcxName70" w:shapeid="_x0000_i124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Colère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1" type="#_x0000_t75" style="width:20.25pt;height:18pt" o:ole="">
            <v:imagedata r:id="rId63" o:title=""/>
          </v:shape>
          <w:control r:id="rId79" w:name="DefaultOcxName71" w:shapeid="_x0000_i1241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Culpabilité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40" type="#_x0000_t75" style="width:20.25pt;height:18pt" o:ole="">
            <v:imagedata r:id="rId63" o:title=""/>
          </v:shape>
          <w:control r:id="rId80" w:name="DefaultOcxName72" w:shapeid="_x0000_i124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Autre, précisez :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Quels seraient vos besoins pour réduire ces difficultés ?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9" type="#_x0000_t75" style="width:20.25pt;height:18pt" o:ole="">
            <v:imagedata r:id="rId63" o:title=""/>
          </v:shape>
          <w:control r:id="rId81" w:name="DefaultOcxName73" w:shapeid="_x0000_i1239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Ecoute téléphonique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8" type="#_x0000_t75" style="width:20.25pt;height:18pt" o:ole="">
            <v:imagedata r:id="rId63" o:title=""/>
          </v:shape>
          <w:control r:id="rId82" w:name="DefaultOcxName74" w:shapeid="_x0000_i1238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Entretien individuel avec un professionnel référent (formé au deuil et expérimenté)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lastRenderedPageBreak/>
        <w:object w:dxaOrig="1440" w:dyaOrig="1440">
          <v:shape id="_x0000_i1237" type="#_x0000_t75" style="width:20.25pt;height:18pt" o:ole="">
            <v:imagedata r:id="rId63" o:title=""/>
          </v:shape>
          <w:control r:id="rId83" w:name="DefaultOcxName75" w:shapeid="_x0000_i1237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Entretien familial avec un professionnel référent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6" type="#_x0000_t75" style="width:20.25pt;height:18pt" o:ole="">
            <v:imagedata r:id="rId63" o:title=""/>
          </v:shape>
          <w:control r:id="rId84" w:name="DefaultOcxName76" w:shapeid="_x0000_i1236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Groupe de parole avec d'autres personnes faisant face au même type de deuil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5" type="#_x0000_t75" style="width:20.25pt;height:18pt" o:ole="">
            <v:imagedata r:id="rId63" o:title=""/>
          </v:shape>
          <w:control r:id="rId85" w:name="DefaultOcxName77" w:shapeid="_x0000_i1235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Informations sur le deuil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4" type="#_x0000_t75" style="width:20.25pt;height:18pt" o:ole="">
            <v:imagedata r:id="rId63" o:title=""/>
          </v:shape>
          <w:control r:id="rId86" w:name="DefaultOcxName78" w:shapeid="_x0000_i1234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Documentation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3" type="#_x0000_t75" style="width:20.25pt;height:18pt" o:ole="">
            <v:imagedata r:id="rId63" o:title=""/>
          </v:shape>
          <w:control r:id="rId87" w:name="DefaultOcxName79" w:shapeid="_x0000_i1233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Autre, précisez :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Estimez-vous aujourd'hui avoir besoin d'un soutien spécifique ?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2" type="#_x0000_t75" style="width:20.25pt;height:18pt" o:ole="">
            <v:imagedata r:id="rId5" o:title=""/>
          </v:shape>
          <w:control r:id="rId88" w:name="DefaultOcxName80" w:shapeid="_x0000_i1232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Oui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1" type="#_x0000_t75" style="width:20.25pt;height:18pt" o:ole="">
            <v:imagedata r:id="rId5" o:title=""/>
          </v:shape>
          <w:control r:id="rId89" w:name="DefaultOcxName81" w:shapeid="_x0000_i1231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Non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230" type="#_x0000_t75" style="width:20.25pt;height:18pt" o:ole="">
            <v:imagedata r:id="rId5" o:title=""/>
          </v:shape>
          <w:control r:id="rId90" w:name="DefaultOcxName82" w:shapeid="_x0000_i1230"/>
        </w:objec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Ne se prononce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sz w:val="24"/>
          <w:szCs w:val="24"/>
          <w:lang w:eastAsia="fr-FR"/>
        </w:rPr>
        <w:t xml:space="preserve">Si autre, précisez </w:t>
      </w:r>
      <w:r w:rsidRPr="00E622D8">
        <w:rPr>
          <w:rFonts w:ascii="Arial" w:eastAsia="Times New Roman" w:hAnsi="Arial" w:cs="Arial"/>
          <w:sz w:val="24"/>
          <w:szCs w:val="24"/>
          <w:lang w:eastAsia="fr-FR"/>
        </w:rPr>
        <w:object w:dxaOrig="1440" w:dyaOrig="1440">
          <v:shape id="_x0000_i1453" type="#_x0000_t75" style="width:236.25pt;height:18pt" o:ole="">
            <v:imagedata r:id="rId91" o:title=""/>
          </v:shape>
          <w:control r:id="rId92" w:name="DefaultOcxName83" w:shapeid="_x0000_i1453"/>
        </w:objec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622D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Quelle est votre perception de l'accompagnement dont vous avez bénéficié après le décès de votre proche ? </w:t>
      </w:r>
    </w:p>
    <w:p w:rsidR="00E622D8" w:rsidRPr="00E622D8" w:rsidRDefault="00E622D8" w:rsidP="00E622D8">
      <w:pPr>
        <w:spacing w:before="0" w:after="0" w:line="240" w:lineRule="auto"/>
        <w:rPr>
          <w:rFonts w:ascii="Arial" w:eastAsia="Times New Roman" w:hAnsi="Arial" w:cs="Arial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7"/>
        <w:gridCol w:w="1069"/>
        <w:gridCol w:w="1316"/>
        <w:gridCol w:w="2264"/>
        <w:gridCol w:w="2276"/>
      </w:tblGrid>
      <w:tr w:rsidR="00E622D8" w:rsidRPr="00E622D8" w:rsidTr="00E622D8">
        <w:trPr>
          <w:tblHeader/>
          <w:tblCellSpacing w:w="15" w:type="dxa"/>
        </w:trPr>
        <w:tc>
          <w:tcPr>
            <w:tcW w:w="2192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039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Oui tout à fait</w:t>
            </w:r>
          </w:p>
        </w:tc>
        <w:tc>
          <w:tcPr>
            <w:tcW w:w="1286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Oui, mais insuffisamment</w:t>
            </w:r>
          </w:p>
        </w:tc>
        <w:tc>
          <w:tcPr>
            <w:tcW w:w="2234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Non, pas vraiment</w:t>
            </w:r>
          </w:p>
        </w:tc>
        <w:tc>
          <w:tcPr>
            <w:tcW w:w="2231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Non, pas du tout</w:t>
            </w:r>
          </w:p>
        </w:tc>
      </w:tr>
      <w:tr w:rsidR="00E622D8" w:rsidRPr="00E622D8" w:rsidTr="00E622D8">
        <w:trPr>
          <w:tblCellSpacing w:w="15" w:type="dxa"/>
        </w:trPr>
        <w:tc>
          <w:tcPr>
            <w:tcW w:w="2192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Avez-vous eu un interlocuteur pour répondre à os questions ? </w:t>
            </w:r>
          </w:p>
        </w:tc>
        <w:tc>
          <w:tcPr>
            <w:tcW w:w="1039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415" type="#_x0000_t75" style="width:20.25pt;height:18pt" o:ole="">
                  <v:imagedata r:id="rId5" o:title=""/>
                </v:shape>
                <w:control r:id="rId93" w:name="DefaultOcxName84" w:shapeid="_x0000_i1415"/>
              </w:object>
            </w:r>
          </w:p>
        </w:tc>
        <w:tc>
          <w:tcPr>
            <w:tcW w:w="1286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27" type="#_x0000_t75" style="width:20.25pt;height:18pt" o:ole="">
                  <v:imagedata r:id="rId5" o:title=""/>
                </v:shape>
                <w:control r:id="rId94" w:name="DefaultOcxName85" w:shapeid="_x0000_i1227"/>
              </w:object>
            </w:r>
          </w:p>
        </w:tc>
        <w:tc>
          <w:tcPr>
            <w:tcW w:w="2234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26" type="#_x0000_t75" style="width:20.25pt;height:18pt" o:ole="">
                  <v:imagedata r:id="rId5" o:title=""/>
                </v:shape>
                <w:control r:id="rId95" w:name="DefaultOcxName86" w:shapeid="_x0000_i1226"/>
              </w:object>
            </w:r>
          </w:p>
        </w:tc>
        <w:tc>
          <w:tcPr>
            <w:tcW w:w="2231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25" type="#_x0000_t75" style="width:20.25pt;height:18pt" o:ole="">
                  <v:imagedata r:id="rId5" o:title=""/>
                </v:shape>
                <w:control r:id="rId96" w:name="DefaultOcxName87" w:shapeid="_x0000_i1225"/>
              </w:object>
            </w:r>
          </w:p>
        </w:tc>
      </w:tr>
      <w:tr w:rsidR="00E622D8" w:rsidRPr="00E622D8" w:rsidTr="00E622D8">
        <w:trPr>
          <w:tblCellSpacing w:w="15" w:type="dxa"/>
        </w:trPr>
        <w:tc>
          <w:tcPr>
            <w:tcW w:w="2192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Avez-vous eu des infirmations sur le deuil ? </w:t>
            </w:r>
          </w:p>
        </w:tc>
        <w:tc>
          <w:tcPr>
            <w:tcW w:w="1039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24" type="#_x0000_t75" style="width:20.25pt;height:18pt" o:ole="">
                  <v:imagedata r:id="rId5" o:title=""/>
                </v:shape>
                <w:control r:id="rId97" w:name="DefaultOcxName88" w:shapeid="_x0000_i1224"/>
              </w:object>
            </w:r>
          </w:p>
        </w:tc>
        <w:tc>
          <w:tcPr>
            <w:tcW w:w="1286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23" type="#_x0000_t75" style="width:20.25pt;height:18pt" o:ole="">
                  <v:imagedata r:id="rId5" o:title=""/>
                </v:shape>
                <w:control r:id="rId98" w:name="DefaultOcxName89" w:shapeid="_x0000_i1223"/>
              </w:object>
            </w:r>
          </w:p>
        </w:tc>
        <w:tc>
          <w:tcPr>
            <w:tcW w:w="2234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22" type="#_x0000_t75" style="width:20.25pt;height:18pt" o:ole="">
                  <v:imagedata r:id="rId5" o:title=""/>
                </v:shape>
                <w:control r:id="rId99" w:name="DefaultOcxName90" w:shapeid="_x0000_i1222"/>
              </w:object>
            </w:r>
          </w:p>
        </w:tc>
        <w:tc>
          <w:tcPr>
            <w:tcW w:w="2231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21" type="#_x0000_t75" style="width:20.25pt;height:18pt" o:ole="">
                  <v:imagedata r:id="rId5" o:title=""/>
                </v:shape>
                <w:control r:id="rId100" w:name="DefaultOcxName91" w:shapeid="_x0000_i1221"/>
              </w:object>
            </w:r>
          </w:p>
        </w:tc>
      </w:tr>
      <w:tr w:rsidR="00E622D8" w:rsidRPr="00E622D8" w:rsidTr="00E622D8">
        <w:trPr>
          <w:tblCellSpacing w:w="15" w:type="dxa"/>
        </w:trPr>
        <w:tc>
          <w:tcPr>
            <w:tcW w:w="2192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Avez-vous eu des propositions d'accompagnement de deuil ? </w:t>
            </w:r>
          </w:p>
        </w:tc>
        <w:tc>
          <w:tcPr>
            <w:tcW w:w="1039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20" type="#_x0000_t75" style="width:20.25pt;height:18pt" o:ole="">
                  <v:imagedata r:id="rId5" o:title=""/>
                </v:shape>
                <w:control r:id="rId101" w:name="DefaultOcxName92" w:shapeid="_x0000_i1220"/>
              </w:object>
            </w:r>
          </w:p>
        </w:tc>
        <w:tc>
          <w:tcPr>
            <w:tcW w:w="1286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19" type="#_x0000_t75" style="width:20.25pt;height:18pt" o:ole="">
                  <v:imagedata r:id="rId5" o:title=""/>
                </v:shape>
                <w:control r:id="rId102" w:name="DefaultOcxName93" w:shapeid="_x0000_i1219"/>
              </w:object>
            </w:r>
          </w:p>
        </w:tc>
        <w:tc>
          <w:tcPr>
            <w:tcW w:w="2234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18" type="#_x0000_t75" style="width:20.25pt;height:18pt" o:ole="">
                  <v:imagedata r:id="rId5" o:title=""/>
                </v:shape>
                <w:control r:id="rId103" w:name="DefaultOcxName94" w:shapeid="_x0000_i1218"/>
              </w:object>
            </w:r>
          </w:p>
        </w:tc>
        <w:tc>
          <w:tcPr>
            <w:tcW w:w="2231" w:type="dxa"/>
            <w:vAlign w:val="center"/>
            <w:hideMark/>
          </w:tcPr>
          <w:p w:rsidR="00E622D8" w:rsidRPr="00E622D8" w:rsidRDefault="00E622D8" w:rsidP="00E622D8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22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object w:dxaOrig="1440" w:dyaOrig="1440">
                <v:shape id="_x0000_i1217" type="#_x0000_t75" style="width:20.25pt;height:18pt" o:ole="">
                  <v:imagedata r:id="rId5" o:title=""/>
                </v:shape>
                <w:control r:id="rId104" w:name="DefaultOcxName95" w:shapeid="_x0000_i1217"/>
              </w:object>
            </w:r>
          </w:p>
        </w:tc>
      </w:tr>
    </w:tbl>
    <w:p w:rsidR="00E753A4" w:rsidRPr="00E622D8" w:rsidRDefault="00E753A4">
      <w:pPr>
        <w:rPr>
          <w:rFonts w:ascii="Arial" w:hAnsi="Arial" w:cs="Arial"/>
        </w:rPr>
      </w:pPr>
    </w:p>
    <w:sectPr w:rsidR="00E753A4" w:rsidRPr="00E622D8" w:rsidSect="00E7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2D8"/>
    <w:rsid w:val="0008510E"/>
    <w:rsid w:val="002A304E"/>
    <w:rsid w:val="00430977"/>
    <w:rsid w:val="00E622D8"/>
    <w:rsid w:val="00E7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A4"/>
  </w:style>
  <w:style w:type="paragraph" w:styleId="Titre1">
    <w:name w:val="heading 1"/>
    <w:basedOn w:val="Normal"/>
    <w:next w:val="Normal"/>
    <w:link w:val="Titre1Car"/>
    <w:uiPriority w:val="9"/>
    <w:qFormat/>
    <w:rsid w:val="00E62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62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22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622D8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622D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eldset-legend">
    <w:name w:val="fieldset-legend"/>
    <w:basedOn w:val="Policepardfaut"/>
    <w:rsid w:val="00E622D8"/>
  </w:style>
  <w:style w:type="character" w:customStyle="1" w:styleId="form-required">
    <w:name w:val="form-required"/>
    <w:basedOn w:val="Policepardfaut"/>
    <w:rsid w:val="00E622D8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622D8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622D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6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9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9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6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6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5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3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image" Target="media/image4.wmf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2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control" Target="activeX/activeX94.xml"/><Relationship Id="rId5" Type="http://schemas.openxmlformats.org/officeDocument/2006/relationships/image" Target="media/image2.wmf"/><Relationship Id="rId61" Type="http://schemas.openxmlformats.org/officeDocument/2006/relationships/control" Target="activeX/activeX55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2.xml"/><Relationship Id="rId105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3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5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6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image" Target="media/image5.wmf"/><Relationship Id="rId96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image" Target="media/image3.wmf"/><Relationship Id="rId106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69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949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Leblanc</dc:creator>
  <cp:lastModifiedBy>Elise Leblanc</cp:lastModifiedBy>
  <cp:revision>2</cp:revision>
  <dcterms:created xsi:type="dcterms:W3CDTF">2019-06-07T08:49:00Z</dcterms:created>
  <dcterms:modified xsi:type="dcterms:W3CDTF">2019-06-07T08:57:00Z</dcterms:modified>
</cp:coreProperties>
</file>